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2</w:t>
      </w:r>
      <w:r>
        <w:rPr>
          <w:rFonts w:ascii="宋体" w:hAnsi="宋体" w:eastAsia="宋体"/>
          <w:b/>
          <w:bCs/>
          <w:sz w:val="44"/>
          <w:szCs w:val="44"/>
        </w:rPr>
        <w:t>020</w:t>
      </w:r>
      <w:r>
        <w:rPr>
          <w:rFonts w:hint="eastAsia" w:ascii="宋体" w:hAnsi="宋体" w:eastAsia="宋体"/>
          <w:b/>
          <w:bCs/>
          <w:sz w:val="44"/>
          <w:szCs w:val="44"/>
        </w:rPr>
        <w:t>年安全生产月全国安全知识网络竞赛活动</w:t>
      </w:r>
      <w:r>
        <w:rPr>
          <w:rFonts w:ascii="宋体" w:hAnsi="宋体" w:eastAsia="宋体"/>
          <w:b/>
          <w:bCs/>
          <w:sz w:val="44"/>
          <w:szCs w:val="44"/>
        </w:rPr>
        <w:t>（</w:t>
      </w: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师生</w:t>
      </w:r>
      <w:r>
        <w:rPr>
          <w:rFonts w:ascii="宋体" w:hAnsi="宋体" w:eastAsia="宋体"/>
          <w:b/>
          <w:bCs/>
          <w:sz w:val="44"/>
          <w:szCs w:val="44"/>
        </w:rPr>
        <w:t>）</w:t>
      </w:r>
      <w:r>
        <w:rPr>
          <w:rFonts w:hint="eastAsia" w:ascii="宋体" w:hAnsi="宋体" w:eastAsia="宋体"/>
          <w:b/>
          <w:bCs/>
          <w:sz w:val="44"/>
          <w:szCs w:val="44"/>
        </w:rPr>
        <w:t>操作指南</w:t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（APP端竞赛活动流程）</w:t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一、下载链工宝APP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  扫描下方二维码，下载链工宝APP。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964055" cy="1951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 xml:space="preserve"> 安卓手机到各品牌手机应用市场、苹果手机到App Store搜索“链工宝”下载安装。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二、登录链工宝APP。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kern w:val="0"/>
          <w:sz w:val="27"/>
          <w:szCs w:val="27"/>
        </w:rPr>
        <w:t>打开“链工宝”APP，进入登录页面。</w:t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4"/>
          <w:szCs w:val="24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2129155" cy="461391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879" cy="46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Microsoft YaHei UI" w:hAnsi="Microsoft YaHei UI" w:eastAsia="Microsoft YaHei UI"/>
          <w:color w:val="333333"/>
          <w:spacing w:val="8"/>
        </w:rPr>
      </w:pPr>
      <w:r>
        <w:rPr>
          <w:rFonts w:hint="eastAsia" w:ascii="仿宋" w:hAnsi="仿宋" w:eastAsia="仿宋"/>
          <w:color w:val="333333"/>
          <w:spacing w:val="8"/>
          <w:sz w:val="27"/>
          <w:szCs w:val="27"/>
        </w:rPr>
        <w:t>（1） 支持本机号码一键登录，双卡手机系统识别的是打开4G网络的手机号码，切换手机4G网络即可切换登录手机号（推荐使用）；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Microsoft YaHei UI" w:hAnsi="Microsoft YaHei UI" w:eastAsia="Microsoft YaHei UI"/>
          <w:color w:val="333333"/>
          <w:spacing w:val="8"/>
        </w:rPr>
      </w:pPr>
      <w:r>
        <w:rPr>
          <w:rFonts w:hint="eastAsia" w:ascii="仿宋" w:hAnsi="仿宋" w:eastAsia="仿宋"/>
          <w:color w:val="333333"/>
          <w:spacing w:val="8"/>
          <w:sz w:val="27"/>
          <w:szCs w:val="27"/>
        </w:rPr>
        <w:t>（2） 支持获取短信验证码登录；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仿宋" w:hAnsi="仿宋" w:eastAsia="仿宋"/>
          <w:color w:val="333333"/>
          <w:spacing w:val="8"/>
          <w:sz w:val="27"/>
          <w:szCs w:val="27"/>
        </w:rPr>
      </w:pPr>
      <w:r>
        <w:rPr>
          <w:rFonts w:hint="eastAsia" w:ascii="仿宋" w:hAnsi="仿宋" w:eastAsia="仿宋"/>
          <w:color w:val="333333"/>
          <w:spacing w:val="8"/>
          <w:sz w:val="27"/>
          <w:szCs w:val="27"/>
        </w:rPr>
        <w:t>（3） 支持密码登录（首次登录后，进入“我的-设置”，修改登录密码）。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仿宋" w:hAnsi="仿宋" w:eastAsia="仿宋"/>
          <w:color w:val="333333"/>
          <w:spacing w:val="8"/>
          <w:sz w:val="27"/>
          <w:szCs w:val="27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color w:val="333333"/>
          <w:spacing w:val="8"/>
          <w:sz w:val="27"/>
          <w:szCs w:val="27"/>
        </w:rPr>
        <w:t>三</w:t>
      </w:r>
      <w:r>
        <w:rPr>
          <w:rFonts w:hint="eastAsia" w:ascii="仿宋_GB2312" w:eastAsia="仿宋_GB2312"/>
          <w:b/>
          <w:bCs/>
          <w:sz w:val="28"/>
          <w:szCs w:val="28"/>
        </w:rPr>
        <w:t>、开始挑战答题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进入首页，点击“热门活动——全国安全生产月知识竞赛活动”。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14550" cy="4201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15" cy="42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本次答题活动的单位类型分为：地方企业、政府单位、央企，请确认自己所在单位类型，点击</w:t>
      </w:r>
      <w:r>
        <w:rPr>
          <w:rFonts w:hint="eastAsia" w:ascii="仿宋_GB2312" w:eastAsia="仿宋_GB2312"/>
          <w:sz w:val="28"/>
          <w:szCs w:val="28"/>
          <w:lang w:eastAsia="zh-CN"/>
        </w:rPr>
        <w:t>“政府单位”</w:t>
      </w:r>
      <w:r>
        <w:rPr>
          <w:rFonts w:hint="eastAsia" w:ascii="仿宋_GB2312" w:eastAsia="仿宋_GB2312"/>
          <w:sz w:val="28"/>
          <w:szCs w:val="28"/>
        </w:rPr>
        <w:t>相应按钮。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60905" cy="34448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039" cy="34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点击“政府单位”按钮。弹出对话框内包括“政府单位入驻”和“加入政府单位”两项功能。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767965" cy="4562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019" cy="46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点击“加入政府单位”，按页面项目要求准确填写（邀请码</w:t>
      </w:r>
      <w:r>
        <w:rPr>
          <w:rFonts w:hint="eastAsia" w:ascii="仿宋_GB2312" w:eastAsia="仿宋_GB2312"/>
          <w:sz w:val="28"/>
          <w:szCs w:val="28"/>
          <w:lang w:eastAsia="zh-CN"/>
        </w:rPr>
        <w:t>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wqyfda</w:t>
      </w:r>
      <w:r>
        <w:rPr>
          <w:rFonts w:hint="eastAsia" w:ascii="仿宋_GB2312" w:eastAsia="仿宋_GB2312"/>
          <w:sz w:val="28"/>
          <w:szCs w:val="28"/>
        </w:rPr>
        <w:t>）并提交后，完成加入政府单位，可开始挑战答题。</w:t>
      </w:r>
      <w:bookmarkStart w:id="0" w:name="_GoBack"/>
      <w:bookmarkEnd w:id="0"/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587625" cy="324485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4" cy="32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挑战答题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599440</wp:posOffset>
            </wp:positionV>
            <wp:extent cx="2063750" cy="4010025"/>
            <wp:effectExtent l="0" t="0" r="12700" b="952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加入单位后，方能参加挑战答题活动。点击“开始竞赛”，即开始每日的挑战答题。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128905</wp:posOffset>
            </wp:positionV>
            <wp:extent cx="2459355" cy="3935730"/>
            <wp:effectExtent l="0" t="0" r="0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22" cy="397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</w:pPr>
      <w:r>
        <w:t xml:space="preserve"> 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230120" cy="4343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83" cy="44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</w:t>
      </w:r>
      <w:r>
        <w:drawing>
          <wp:inline distT="0" distB="0" distL="0" distR="0">
            <wp:extent cx="1903095" cy="3971925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参与抽奖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499110</wp:posOffset>
            </wp:positionV>
            <wp:extent cx="1567180" cy="3260725"/>
            <wp:effectExtent l="0" t="0" r="13970" b="1587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（1）每日挑战答题结束后，选择“立即抽奖”。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361315</wp:posOffset>
            </wp:positionV>
            <wp:extent cx="1660525" cy="2776220"/>
            <wp:effectExtent l="0" t="0" r="15875" b="508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（2）每日挑战答题结束后，选择“暂不抽奖”，若想再次抽奖，可点击活动页面的“剩余抽奖次数”。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94560" cy="365442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605" cy="36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练功房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帮助</w:t>
      </w:r>
      <w:r>
        <w:rPr>
          <w:rFonts w:hint="eastAsia" w:ascii="仿宋_GB2312" w:eastAsia="仿宋_GB2312"/>
          <w:sz w:val="28"/>
          <w:szCs w:val="28"/>
          <w:lang w:eastAsia="zh-CN"/>
        </w:rPr>
        <w:t>师生</w:t>
      </w:r>
      <w:r>
        <w:rPr>
          <w:rFonts w:hint="eastAsia" w:ascii="仿宋_GB2312" w:eastAsia="仿宋_GB2312"/>
          <w:sz w:val="28"/>
          <w:szCs w:val="28"/>
        </w:rPr>
        <w:t>学习、掌握更多安全知识，提高挑战答题的正确率。点击活动页面的“练功房”，关注“链工宝”微信公众号，在下方菜单栏选择“练功房”，可进行答题练习。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20620" cy="3962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02" cy="39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 xml:space="preserve">  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drawing>
          <wp:inline distT="0" distB="0" distL="0" distR="0">
            <wp:extent cx="2331085" cy="40062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08" cy="403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21535" cy="37553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21" cy="38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</w:t>
      </w:r>
      <w:r>
        <w:drawing>
          <wp:inline distT="0" distB="0" distL="0" distR="0">
            <wp:extent cx="1924050" cy="382143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363" cy="38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竞赛排名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挑战答题、抽奖活动均可获得不同积分。当日积分排名，次日零点更新。点击活动页面“竞赛排名”，可查看个人排名、地区排名、央企排名。</w:t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  <w:highlight w:val="yellow"/>
        </w:rPr>
      </w:pPr>
    </w:p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774315" cy="4377055"/>
            <wp:effectExtent l="0" t="0" r="698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33" cy="442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80" w:lineRule="atLeast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486535" cy="20218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943" cy="21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drawing>
          <wp:inline distT="0" distB="0" distL="0" distR="0">
            <wp:extent cx="1562100" cy="203708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56" cy="20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00200" cy="20358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92" cy="21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0E0A"/>
    <w:rsid w:val="000040C6"/>
    <w:rsid w:val="00011D76"/>
    <w:rsid w:val="00033831"/>
    <w:rsid w:val="0004664B"/>
    <w:rsid w:val="00047E61"/>
    <w:rsid w:val="00077259"/>
    <w:rsid w:val="000A4A04"/>
    <w:rsid w:val="000A7031"/>
    <w:rsid w:val="001278BB"/>
    <w:rsid w:val="00154A14"/>
    <w:rsid w:val="00167D64"/>
    <w:rsid w:val="001E048E"/>
    <w:rsid w:val="001E7C23"/>
    <w:rsid w:val="001F748B"/>
    <w:rsid w:val="002106AF"/>
    <w:rsid w:val="002146D8"/>
    <w:rsid w:val="002367C8"/>
    <w:rsid w:val="002A4238"/>
    <w:rsid w:val="002E6D38"/>
    <w:rsid w:val="003A0B56"/>
    <w:rsid w:val="003A5B33"/>
    <w:rsid w:val="003B7BF0"/>
    <w:rsid w:val="00457A58"/>
    <w:rsid w:val="00471041"/>
    <w:rsid w:val="004945FA"/>
    <w:rsid w:val="00530256"/>
    <w:rsid w:val="00532D24"/>
    <w:rsid w:val="00610871"/>
    <w:rsid w:val="00634DF3"/>
    <w:rsid w:val="00640C26"/>
    <w:rsid w:val="00661A5F"/>
    <w:rsid w:val="006778A8"/>
    <w:rsid w:val="00686F66"/>
    <w:rsid w:val="00694AF2"/>
    <w:rsid w:val="00695CBB"/>
    <w:rsid w:val="006C15F1"/>
    <w:rsid w:val="006F150F"/>
    <w:rsid w:val="00724979"/>
    <w:rsid w:val="007929D7"/>
    <w:rsid w:val="007B2530"/>
    <w:rsid w:val="00870E0A"/>
    <w:rsid w:val="008A2A06"/>
    <w:rsid w:val="008D0199"/>
    <w:rsid w:val="008D7B47"/>
    <w:rsid w:val="009028F3"/>
    <w:rsid w:val="00947BD1"/>
    <w:rsid w:val="00A13C62"/>
    <w:rsid w:val="00B76A56"/>
    <w:rsid w:val="00B80741"/>
    <w:rsid w:val="00BA5C9B"/>
    <w:rsid w:val="00BB1003"/>
    <w:rsid w:val="00BB48A1"/>
    <w:rsid w:val="00BC05C3"/>
    <w:rsid w:val="00BE772E"/>
    <w:rsid w:val="00C24C10"/>
    <w:rsid w:val="00C24EBB"/>
    <w:rsid w:val="00C544F3"/>
    <w:rsid w:val="00D0590E"/>
    <w:rsid w:val="00DA141F"/>
    <w:rsid w:val="00E333B7"/>
    <w:rsid w:val="00EB5604"/>
    <w:rsid w:val="00EC2461"/>
    <w:rsid w:val="00ED2623"/>
    <w:rsid w:val="00EE20E6"/>
    <w:rsid w:val="00F34E4C"/>
    <w:rsid w:val="00F9177D"/>
    <w:rsid w:val="2C831949"/>
    <w:rsid w:val="673039D5"/>
    <w:rsid w:val="67FF45F2"/>
    <w:rsid w:val="7EEE066D"/>
    <w:rsid w:val="DFE31929"/>
    <w:rsid w:val="EFDAB3B3"/>
    <w:rsid w:val="F537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7"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154</Words>
  <Characters>884</Characters>
  <Lines>7</Lines>
  <Paragraphs>2</Paragraphs>
  <TotalTime>7</TotalTime>
  <ScaleCrop>false</ScaleCrop>
  <LinksUpToDate>false</LinksUpToDate>
  <CharactersWithSpaces>1036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2020-06-02T01:13:00Z</dcterms:created>
  <dc:creator>user</dc:creator>
  <cp:lastModifiedBy>Administrator</cp:lastModifiedBy>
  <dcterms:modified xsi:type="dcterms:W3CDTF">2020-06-05T02:32:27Z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